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B47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 w:cs="CG Times"/>
          <w:b/>
          <w:bCs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 xml:space="preserve">CITY OF </w:t>
      </w:r>
      <w:smartTag w:uri="urn:schemas-microsoft-com:office:smarttags" w:element="City">
        <w:r>
          <w:rPr>
            <w:rFonts w:ascii="CG Times" w:hAnsi="CG Times" w:cs="CG Times"/>
            <w:b/>
            <w:bCs/>
            <w:sz w:val="24"/>
            <w:szCs w:val="24"/>
          </w:rPr>
          <w:t>POULAN</w:t>
        </w:r>
      </w:smartTag>
    </w:p>
    <w:p w14:paraId="312F4E80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 w:cs="CG Times"/>
          <w:b/>
          <w:bCs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REPORT ON PROPOSED AD VALOREM TAX RATE</w:t>
      </w:r>
    </w:p>
    <w:p w14:paraId="7EE35A11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 w:cs="CG Times"/>
          <w:b/>
          <w:bCs/>
          <w:sz w:val="24"/>
          <w:szCs w:val="24"/>
        </w:rPr>
      </w:pPr>
    </w:p>
    <w:p w14:paraId="730328A5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</w:p>
    <w:p w14:paraId="5B3B467D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b/>
          <w:bCs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____________________________________________________________________________________________________________</w:t>
      </w:r>
    </w:p>
    <w:p w14:paraId="0C0C0FB1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</w:p>
    <w:p w14:paraId="45C2AA74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 xml:space="preserve">The Mayor and Council of the City of Poulan do hereby announce that the millage rate for 2023 will be set at a meeting at City Hall on September 26, 2023, at 6:30 p.m.  </w:t>
      </w:r>
      <w:proofErr w:type="gramStart"/>
      <w:r>
        <w:rPr>
          <w:rFonts w:ascii="CG Times" w:hAnsi="CG Times" w:cs="CG Times"/>
          <w:sz w:val="24"/>
          <w:szCs w:val="24"/>
        </w:rPr>
        <w:t>Pursuant to</w:t>
      </w:r>
      <w:proofErr w:type="gramEnd"/>
      <w:r>
        <w:rPr>
          <w:rFonts w:ascii="CG Times" w:hAnsi="CG Times" w:cs="CG Times"/>
          <w:sz w:val="24"/>
          <w:szCs w:val="24"/>
        </w:rPr>
        <w:t xml:space="preserve"> the requirements of O.C.G.A. § 48-5-32, do hereby publish the following presentation of the current year’s tax digest and levy along with the history of the tax digest and levy for the past five years.</w:t>
      </w:r>
    </w:p>
    <w:p w14:paraId="581203F9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</w:p>
    <w:p w14:paraId="462F4D82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 w:cs="CG Times"/>
          <w:b/>
          <w:bCs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CURRENT 2023 TAX DIGEST AND 5-YEAR HISTORY OF LEVY</w:t>
      </w:r>
    </w:p>
    <w:p w14:paraId="1FBD5D34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4680"/>
          <w:tab w:val="left" w:pos="9360"/>
          <w:tab w:val="left" w:pos="1008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 w:cs="CG Times"/>
          <w:b/>
          <w:bCs/>
          <w:sz w:val="24"/>
          <w:szCs w:val="24"/>
        </w:rPr>
      </w:pPr>
    </w:p>
    <w:p w14:paraId="3EAD59B9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CITY</w:t>
      </w:r>
      <w:r>
        <w:rPr>
          <w:rFonts w:ascii="CG Times" w:hAnsi="CG Times" w:cs="CG Times"/>
          <w:b/>
          <w:bCs/>
          <w:sz w:val="24"/>
          <w:szCs w:val="24"/>
        </w:rPr>
        <w:tab/>
      </w:r>
      <w:r>
        <w:rPr>
          <w:rFonts w:ascii="CG Times" w:hAnsi="CG Times" w:cs="CG Times"/>
          <w:b/>
          <w:bCs/>
          <w:sz w:val="24"/>
          <w:szCs w:val="24"/>
        </w:rPr>
        <w:tab/>
        <w:t>2018</w:t>
      </w:r>
      <w:r>
        <w:rPr>
          <w:rFonts w:ascii="CG Times" w:hAnsi="CG Times" w:cs="CG Times"/>
          <w:b/>
          <w:bCs/>
          <w:sz w:val="24"/>
          <w:szCs w:val="24"/>
        </w:rPr>
        <w:tab/>
        <w:t>2019</w:t>
      </w:r>
      <w:r>
        <w:rPr>
          <w:rFonts w:ascii="CG Times" w:hAnsi="CG Times" w:cs="CG Times"/>
          <w:b/>
          <w:bCs/>
          <w:sz w:val="24"/>
          <w:szCs w:val="24"/>
        </w:rPr>
        <w:tab/>
        <w:t>2020</w:t>
      </w:r>
      <w:r>
        <w:rPr>
          <w:rFonts w:ascii="CG Times" w:hAnsi="CG Times" w:cs="CG Times"/>
          <w:b/>
          <w:bCs/>
          <w:sz w:val="24"/>
          <w:szCs w:val="24"/>
        </w:rPr>
        <w:tab/>
        <w:t>2021</w:t>
      </w:r>
      <w:r>
        <w:rPr>
          <w:rFonts w:ascii="CG Times" w:hAnsi="CG Times" w:cs="CG Times"/>
          <w:b/>
          <w:bCs/>
          <w:sz w:val="24"/>
          <w:szCs w:val="24"/>
        </w:rPr>
        <w:tab/>
        <w:t>2022</w:t>
      </w:r>
      <w:r>
        <w:rPr>
          <w:rFonts w:ascii="CG Times" w:hAnsi="CG Times" w:cs="CG Times"/>
          <w:b/>
          <w:bCs/>
          <w:sz w:val="24"/>
          <w:szCs w:val="24"/>
        </w:rPr>
        <w:tab/>
        <w:t>2023</w:t>
      </w:r>
    </w:p>
    <w:p w14:paraId="1B57F323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600"/>
          <w:tab w:val="left" w:pos="5040"/>
          <w:tab w:val="left" w:pos="6480"/>
          <w:tab w:val="left" w:pos="7920"/>
          <w:tab w:val="left" w:pos="9360"/>
          <w:tab w:val="left" w:pos="10800"/>
          <w:tab w:val="left" w:pos="1152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</w:p>
    <w:p w14:paraId="181752E5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Real &amp; Personal</w:t>
      </w:r>
      <w:r>
        <w:rPr>
          <w:rFonts w:ascii="CG Times" w:hAnsi="CG Times" w:cs="CG Times"/>
          <w:sz w:val="24"/>
          <w:szCs w:val="24"/>
        </w:rPr>
        <w:tab/>
        <w:t>7,816,829</w:t>
      </w:r>
      <w:r>
        <w:rPr>
          <w:rFonts w:ascii="CG Times" w:hAnsi="CG Times" w:cs="CG Times"/>
          <w:sz w:val="24"/>
          <w:szCs w:val="24"/>
        </w:rPr>
        <w:tab/>
        <w:t>7,895,638</w:t>
      </w:r>
      <w:r>
        <w:rPr>
          <w:rFonts w:ascii="CG Times" w:hAnsi="CG Times" w:cs="CG Times"/>
          <w:sz w:val="24"/>
          <w:szCs w:val="24"/>
        </w:rPr>
        <w:tab/>
        <w:t>8,130,068</w:t>
      </w:r>
      <w:r>
        <w:rPr>
          <w:rFonts w:ascii="CG Times" w:hAnsi="CG Times" w:cs="CG Times"/>
          <w:sz w:val="24"/>
          <w:szCs w:val="24"/>
        </w:rPr>
        <w:tab/>
        <w:t>8,206,054</w:t>
      </w:r>
      <w:r>
        <w:rPr>
          <w:rFonts w:ascii="CG Times" w:hAnsi="CG Times" w:cs="CG Times"/>
          <w:sz w:val="24"/>
          <w:szCs w:val="24"/>
        </w:rPr>
        <w:tab/>
        <w:t>8,305,282</w:t>
      </w:r>
      <w:r>
        <w:rPr>
          <w:rFonts w:ascii="CG Times" w:hAnsi="CG Times" w:cs="CG Times"/>
          <w:sz w:val="24"/>
          <w:szCs w:val="24"/>
        </w:rPr>
        <w:tab/>
        <w:t>8,542,186</w:t>
      </w:r>
      <w:r>
        <w:rPr>
          <w:rFonts w:ascii="CG Times" w:hAnsi="CG Times" w:cs="CG Times"/>
          <w:sz w:val="24"/>
          <w:szCs w:val="24"/>
        </w:rPr>
        <w:tab/>
      </w:r>
    </w:p>
    <w:p w14:paraId="51D3D21D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Motor Vehicles</w:t>
      </w:r>
      <w:r>
        <w:rPr>
          <w:rFonts w:ascii="CG Times" w:hAnsi="CG Times" w:cs="CG Times"/>
          <w:sz w:val="24"/>
          <w:szCs w:val="24"/>
        </w:rPr>
        <w:tab/>
        <w:t xml:space="preserve">   289,070</w:t>
      </w:r>
      <w:r>
        <w:rPr>
          <w:rFonts w:ascii="CG Times" w:hAnsi="CG Times" w:cs="CG Times"/>
          <w:sz w:val="24"/>
          <w:szCs w:val="24"/>
        </w:rPr>
        <w:tab/>
        <w:t xml:space="preserve">   278,980</w:t>
      </w:r>
      <w:r>
        <w:rPr>
          <w:rFonts w:ascii="CG Times" w:hAnsi="CG Times" w:cs="CG Times"/>
          <w:sz w:val="24"/>
          <w:szCs w:val="24"/>
        </w:rPr>
        <w:tab/>
        <w:t xml:space="preserve">   239,930</w:t>
      </w:r>
      <w:r>
        <w:rPr>
          <w:rFonts w:ascii="CG Times" w:hAnsi="CG Times" w:cs="CG Times"/>
          <w:sz w:val="24"/>
          <w:szCs w:val="24"/>
        </w:rPr>
        <w:tab/>
        <w:t xml:space="preserve">   220,090</w:t>
      </w:r>
      <w:r>
        <w:rPr>
          <w:rFonts w:ascii="CG Times" w:hAnsi="CG Times" w:cs="CG Times"/>
          <w:sz w:val="24"/>
          <w:szCs w:val="24"/>
        </w:rPr>
        <w:tab/>
        <w:t xml:space="preserve">   194,820</w:t>
      </w:r>
      <w:r>
        <w:rPr>
          <w:rFonts w:ascii="CG Times" w:hAnsi="CG Times" w:cs="CG Times"/>
          <w:sz w:val="24"/>
          <w:szCs w:val="24"/>
        </w:rPr>
        <w:tab/>
        <w:t xml:space="preserve">   210,670</w:t>
      </w:r>
    </w:p>
    <w:p w14:paraId="463081D8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Mobile Homes</w:t>
      </w:r>
      <w:r>
        <w:rPr>
          <w:rFonts w:ascii="CG Times" w:hAnsi="CG Times" w:cs="CG Times"/>
          <w:sz w:val="24"/>
          <w:szCs w:val="24"/>
        </w:rPr>
        <w:tab/>
        <w:t xml:space="preserve">   472,837</w:t>
      </w:r>
      <w:r>
        <w:rPr>
          <w:rFonts w:ascii="CG Times" w:hAnsi="CG Times" w:cs="CG Times"/>
          <w:sz w:val="24"/>
          <w:szCs w:val="24"/>
        </w:rPr>
        <w:tab/>
        <w:t xml:space="preserve">   488,249</w:t>
      </w:r>
      <w:r>
        <w:rPr>
          <w:rFonts w:ascii="CG Times" w:hAnsi="CG Times" w:cs="CG Times"/>
          <w:sz w:val="24"/>
          <w:szCs w:val="24"/>
        </w:rPr>
        <w:tab/>
        <w:t xml:space="preserve">   459,028</w:t>
      </w:r>
      <w:r>
        <w:rPr>
          <w:rFonts w:ascii="CG Times" w:hAnsi="CG Times" w:cs="CG Times"/>
          <w:sz w:val="24"/>
          <w:szCs w:val="24"/>
        </w:rPr>
        <w:tab/>
        <w:t xml:space="preserve">   446,180</w:t>
      </w:r>
      <w:r>
        <w:rPr>
          <w:rFonts w:ascii="CG Times" w:hAnsi="CG Times" w:cs="CG Times"/>
          <w:sz w:val="24"/>
          <w:szCs w:val="24"/>
        </w:rPr>
        <w:tab/>
        <w:t xml:space="preserve">   407,727</w:t>
      </w:r>
      <w:r>
        <w:rPr>
          <w:rFonts w:ascii="CG Times" w:hAnsi="CG Times" w:cs="CG Times"/>
          <w:sz w:val="24"/>
          <w:szCs w:val="24"/>
        </w:rPr>
        <w:tab/>
        <w:t xml:space="preserve">   427,396</w:t>
      </w:r>
    </w:p>
    <w:p w14:paraId="4DF2171B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Gross Digest</w:t>
      </w:r>
      <w:r>
        <w:rPr>
          <w:rFonts w:ascii="CG Times" w:hAnsi="CG Times" w:cs="CG Times"/>
          <w:sz w:val="24"/>
          <w:szCs w:val="24"/>
        </w:rPr>
        <w:tab/>
        <w:t>8,578,736</w:t>
      </w:r>
      <w:r>
        <w:rPr>
          <w:rFonts w:ascii="CG Times" w:hAnsi="CG Times" w:cs="CG Times"/>
          <w:sz w:val="24"/>
          <w:szCs w:val="24"/>
        </w:rPr>
        <w:tab/>
        <w:t>8,662,867</w:t>
      </w:r>
      <w:r>
        <w:rPr>
          <w:rFonts w:ascii="CG Times" w:hAnsi="CG Times" w:cs="CG Times"/>
          <w:sz w:val="24"/>
          <w:szCs w:val="24"/>
        </w:rPr>
        <w:tab/>
        <w:t>8,829,026</w:t>
      </w:r>
      <w:r>
        <w:rPr>
          <w:rFonts w:ascii="CG Times" w:hAnsi="CG Times" w:cs="CG Times"/>
          <w:sz w:val="24"/>
          <w:szCs w:val="24"/>
        </w:rPr>
        <w:tab/>
        <w:t>8.872,324</w:t>
      </w:r>
      <w:r>
        <w:rPr>
          <w:rFonts w:ascii="CG Times" w:hAnsi="CG Times" w:cs="CG Times"/>
          <w:sz w:val="24"/>
          <w:szCs w:val="24"/>
        </w:rPr>
        <w:tab/>
        <w:t>8,907,829</w:t>
      </w:r>
      <w:r>
        <w:rPr>
          <w:rFonts w:ascii="CG Times" w:hAnsi="CG Times" w:cs="CG Times"/>
          <w:sz w:val="24"/>
          <w:szCs w:val="24"/>
        </w:rPr>
        <w:tab/>
        <w:t>9,180,252</w:t>
      </w:r>
    </w:p>
    <w:p w14:paraId="5B6D4644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Less M&amp;O Exemptions</w:t>
      </w:r>
      <w:r>
        <w:rPr>
          <w:rFonts w:ascii="CG Times" w:hAnsi="CG Times" w:cs="CG Times"/>
          <w:sz w:val="24"/>
          <w:szCs w:val="24"/>
        </w:rPr>
        <w:tab/>
        <w:t xml:space="preserve">   287,881</w:t>
      </w:r>
      <w:r>
        <w:rPr>
          <w:rFonts w:ascii="CG Times" w:hAnsi="CG Times" w:cs="CG Times"/>
          <w:sz w:val="24"/>
          <w:szCs w:val="24"/>
        </w:rPr>
        <w:tab/>
        <w:t xml:space="preserve">   312,835</w:t>
      </w:r>
      <w:r>
        <w:rPr>
          <w:rFonts w:ascii="CG Times" w:hAnsi="CG Times" w:cs="CG Times"/>
          <w:sz w:val="24"/>
          <w:szCs w:val="24"/>
        </w:rPr>
        <w:tab/>
        <w:t xml:space="preserve">   324,951</w:t>
      </w:r>
      <w:r>
        <w:rPr>
          <w:rFonts w:ascii="CG Times" w:hAnsi="CG Times" w:cs="CG Times"/>
          <w:sz w:val="24"/>
          <w:szCs w:val="24"/>
        </w:rPr>
        <w:tab/>
        <w:t xml:space="preserve">   301,189</w:t>
      </w:r>
      <w:r>
        <w:rPr>
          <w:rFonts w:ascii="CG Times" w:hAnsi="CG Times" w:cs="CG Times"/>
          <w:sz w:val="24"/>
          <w:szCs w:val="24"/>
        </w:rPr>
        <w:tab/>
        <w:t xml:space="preserve">   354,203</w:t>
      </w:r>
      <w:r>
        <w:rPr>
          <w:rFonts w:ascii="CG Times" w:hAnsi="CG Times" w:cs="CG Times"/>
          <w:sz w:val="24"/>
          <w:szCs w:val="24"/>
        </w:rPr>
        <w:tab/>
        <w:t xml:space="preserve">   342,980</w:t>
      </w:r>
    </w:p>
    <w:p w14:paraId="0A2D8848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</w:p>
    <w:p w14:paraId="0FD1E303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Net Digest</w:t>
      </w:r>
      <w:r>
        <w:rPr>
          <w:rFonts w:ascii="CG Times" w:hAnsi="CG Times" w:cs="CG Times"/>
          <w:sz w:val="24"/>
          <w:szCs w:val="24"/>
        </w:rPr>
        <w:tab/>
        <w:t>8,290,855</w:t>
      </w:r>
      <w:r>
        <w:rPr>
          <w:rFonts w:ascii="CG Times" w:hAnsi="CG Times" w:cs="CG Times"/>
          <w:sz w:val="24"/>
          <w:szCs w:val="24"/>
        </w:rPr>
        <w:tab/>
        <w:t>8,350,032</w:t>
      </w:r>
      <w:r>
        <w:rPr>
          <w:rFonts w:ascii="CG Times" w:hAnsi="CG Times" w:cs="CG Times"/>
          <w:sz w:val="24"/>
          <w:szCs w:val="24"/>
        </w:rPr>
        <w:tab/>
        <w:t>8,504,075</w:t>
      </w:r>
      <w:r>
        <w:rPr>
          <w:rFonts w:ascii="CG Times" w:hAnsi="CG Times" w:cs="CG Times"/>
          <w:sz w:val="24"/>
          <w:szCs w:val="24"/>
        </w:rPr>
        <w:tab/>
        <w:t>8,571,135</w:t>
      </w:r>
      <w:r>
        <w:rPr>
          <w:rFonts w:ascii="CG Times" w:hAnsi="CG Times" w:cs="CG Times"/>
          <w:sz w:val="24"/>
          <w:szCs w:val="24"/>
        </w:rPr>
        <w:tab/>
        <w:t>8,553,626</w:t>
      </w:r>
      <w:r>
        <w:rPr>
          <w:rFonts w:ascii="CG Times" w:hAnsi="CG Times" w:cs="CG Times"/>
          <w:sz w:val="24"/>
          <w:szCs w:val="24"/>
        </w:rPr>
        <w:tab/>
        <w:t>8,837,272</w:t>
      </w:r>
    </w:p>
    <w:p w14:paraId="01FEAE0E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</w:p>
    <w:p w14:paraId="2267F8E6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Gross M&amp;O Millage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  <w:r>
        <w:rPr>
          <w:rFonts w:ascii="CG Times" w:hAnsi="CG Times" w:cs="CG Times"/>
          <w:sz w:val="24"/>
          <w:szCs w:val="24"/>
        </w:rPr>
        <w:tab/>
        <w:t xml:space="preserve">     14.436</w:t>
      </w:r>
      <w:r>
        <w:rPr>
          <w:rFonts w:ascii="CG Times" w:hAnsi="CG Times" w:cs="CG Times"/>
          <w:sz w:val="24"/>
          <w:szCs w:val="24"/>
        </w:rPr>
        <w:tab/>
        <w:t xml:space="preserve">     11.436</w:t>
      </w:r>
      <w:r>
        <w:rPr>
          <w:rFonts w:ascii="CG Times" w:hAnsi="CG Times" w:cs="CG Times"/>
          <w:sz w:val="24"/>
          <w:szCs w:val="24"/>
        </w:rPr>
        <w:tab/>
        <w:t xml:space="preserve">     11.436</w:t>
      </w:r>
    </w:p>
    <w:p w14:paraId="09C450AC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Less Rollbacks</w:t>
      </w:r>
      <w:r>
        <w:rPr>
          <w:rFonts w:ascii="CG Times" w:hAnsi="CG Times" w:cs="CG Times"/>
          <w:sz w:val="24"/>
          <w:szCs w:val="24"/>
        </w:rPr>
        <w:tab/>
        <w:t xml:space="preserve">       0.000</w:t>
      </w:r>
      <w:r>
        <w:rPr>
          <w:rFonts w:ascii="CG Times" w:hAnsi="CG Times" w:cs="CG Times"/>
          <w:sz w:val="24"/>
          <w:szCs w:val="24"/>
        </w:rPr>
        <w:tab/>
        <w:t xml:space="preserve">       0.000</w:t>
      </w:r>
      <w:r>
        <w:rPr>
          <w:rFonts w:ascii="CG Times" w:hAnsi="CG Times" w:cs="CG Times"/>
          <w:sz w:val="24"/>
          <w:szCs w:val="24"/>
        </w:rPr>
        <w:tab/>
        <w:t xml:space="preserve">       0.000</w:t>
      </w:r>
      <w:r>
        <w:rPr>
          <w:rFonts w:ascii="CG Times" w:hAnsi="CG Times" w:cs="CG Times"/>
          <w:sz w:val="24"/>
          <w:szCs w:val="24"/>
        </w:rPr>
        <w:tab/>
        <w:t xml:space="preserve">       8.950</w:t>
      </w:r>
      <w:r>
        <w:rPr>
          <w:rFonts w:ascii="CG Times" w:hAnsi="CG Times" w:cs="CG Times"/>
          <w:sz w:val="24"/>
          <w:szCs w:val="24"/>
        </w:rPr>
        <w:tab/>
        <w:t xml:space="preserve">       5.950</w:t>
      </w:r>
      <w:r>
        <w:rPr>
          <w:rFonts w:ascii="CG Times" w:hAnsi="CG Times" w:cs="CG Times"/>
          <w:sz w:val="24"/>
          <w:szCs w:val="24"/>
        </w:rPr>
        <w:tab/>
        <w:t xml:space="preserve">       5.950</w:t>
      </w:r>
    </w:p>
    <w:p w14:paraId="4B579B0B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Net M&amp;O Millage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  <w:r>
        <w:rPr>
          <w:rFonts w:ascii="CG Times" w:hAnsi="CG Times" w:cs="CG Times"/>
          <w:sz w:val="24"/>
          <w:szCs w:val="24"/>
        </w:rPr>
        <w:tab/>
        <w:t xml:space="preserve">       5.486</w:t>
      </w:r>
    </w:p>
    <w:p w14:paraId="7AE3D68D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</w:p>
    <w:p w14:paraId="11AACC19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Net Taxes Levied</w:t>
      </w:r>
      <w:r>
        <w:rPr>
          <w:rFonts w:ascii="CG Times" w:hAnsi="CG Times" w:cs="CG Times"/>
          <w:sz w:val="24"/>
          <w:szCs w:val="24"/>
        </w:rPr>
        <w:tab/>
        <w:t xml:space="preserve">   $45,484</w:t>
      </w:r>
      <w:r>
        <w:rPr>
          <w:rFonts w:ascii="CG Times" w:hAnsi="CG Times" w:cs="CG Times"/>
          <w:sz w:val="24"/>
          <w:szCs w:val="24"/>
        </w:rPr>
        <w:tab/>
        <w:t xml:space="preserve">   $45,808</w:t>
      </w:r>
      <w:r>
        <w:rPr>
          <w:rFonts w:ascii="CG Times" w:hAnsi="CG Times" w:cs="CG Times"/>
          <w:sz w:val="24"/>
          <w:szCs w:val="24"/>
        </w:rPr>
        <w:tab/>
        <w:t xml:space="preserve">   $46,653</w:t>
      </w:r>
      <w:r>
        <w:rPr>
          <w:rFonts w:ascii="CG Times" w:hAnsi="CG Times" w:cs="CG Times"/>
          <w:sz w:val="24"/>
          <w:szCs w:val="24"/>
        </w:rPr>
        <w:tab/>
        <w:t xml:space="preserve">   $47,021</w:t>
      </w:r>
      <w:r>
        <w:rPr>
          <w:rFonts w:ascii="CG Times" w:hAnsi="CG Times" w:cs="CG Times"/>
          <w:sz w:val="24"/>
          <w:szCs w:val="24"/>
        </w:rPr>
        <w:tab/>
        <w:t xml:space="preserve">   $46,925</w:t>
      </w:r>
      <w:r>
        <w:rPr>
          <w:rFonts w:ascii="CG Times" w:hAnsi="CG Times" w:cs="CG Times"/>
          <w:sz w:val="24"/>
          <w:szCs w:val="24"/>
        </w:rPr>
        <w:tab/>
        <w:t xml:space="preserve">   $48,481</w:t>
      </w:r>
    </w:p>
    <w:p w14:paraId="60648BB5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Net Taxes $ Increase</w:t>
      </w:r>
      <w:r>
        <w:rPr>
          <w:rFonts w:ascii="CG Times" w:hAnsi="CG Times" w:cs="CG Times"/>
          <w:sz w:val="24"/>
          <w:szCs w:val="24"/>
        </w:rPr>
        <w:tab/>
        <w:t xml:space="preserve">       -$939</w:t>
      </w:r>
      <w:r>
        <w:rPr>
          <w:rFonts w:ascii="CG Times" w:hAnsi="CG Times" w:cs="CG Times"/>
          <w:sz w:val="24"/>
          <w:szCs w:val="24"/>
        </w:rPr>
        <w:tab/>
        <w:t xml:space="preserve">        $325</w:t>
      </w:r>
      <w:r>
        <w:rPr>
          <w:rFonts w:ascii="CG Times" w:hAnsi="CG Times" w:cs="CG Times"/>
          <w:sz w:val="24"/>
          <w:szCs w:val="24"/>
        </w:rPr>
        <w:tab/>
        <w:t xml:space="preserve">        $845</w:t>
      </w:r>
      <w:r>
        <w:rPr>
          <w:rFonts w:ascii="CG Times" w:hAnsi="CG Times" w:cs="CG Times"/>
          <w:sz w:val="24"/>
          <w:szCs w:val="24"/>
        </w:rPr>
        <w:tab/>
        <w:t xml:space="preserve">        $368</w:t>
      </w:r>
      <w:r>
        <w:rPr>
          <w:rFonts w:ascii="CG Times" w:hAnsi="CG Times" w:cs="CG Times"/>
          <w:sz w:val="24"/>
          <w:szCs w:val="24"/>
        </w:rPr>
        <w:tab/>
        <w:t xml:space="preserve">         -$96</w:t>
      </w:r>
      <w:r>
        <w:rPr>
          <w:rFonts w:ascii="CG Times" w:hAnsi="CG Times" w:cs="CG Times"/>
          <w:sz w:val="24"/>
          <w:szCs w:val="24"/>
        </w:rPr>
        <w:tab/>
        <w:t xml:space="preserve">     $1,556</w:t>
      </w:r>
    </w:p>
    <w:p w14:paraId="0C509A8A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Net Taxes % Increase</w:t>
      </w:r>
      <w:r>
        <w:rPr>
          <w:rFonts w:ascii="CG Times" w:hAnsi="CG Times" w:cs="CG Times"/>
          <w:sz w:val="24"/>
          <w:szCs w:val="24"/>
        </w:rPr>
        <w:tab/>
        <w:t xml:space="preserve">      0.00%</w:t>
      </w:r>
      <w:r>
        <w:rPr>
          <w:rFonts w:ascii="CG Times" w:hAnsi="CG Times" w:cs="CG Times"/>
          <w:sz w:val="24"/>
          <w:szCs w:val="24"/>
        </w:rPr>
        <w:tab/>
        <w:t xml:space="preserve">      0.71%</w:t>
      </w:r>
      <w:r>
        <w:rPr>
          <w:rFonts w:ascii="CG Times" w:hAnsi="CG Times" w:cs="CG Times"/>
          <w:sz w:val="24"/>
          <w:szCs w:val="24"/>
        </w:rPr>
        <w:tab/>
        <w:t xml:space="preserve">      1.84%</w:t>
      </w:r>
      <w:r>
        <w:rPr>
          <w:rFonts w:ascii="CG Times" w:hAnsi="CG Times" w:cs="CG Times"/>
          <w:sz w:val="24"/>
          <w:szCs w:val="24"/>
        </w:rPr>
        <w:tab/>
        <w:t xml:space="preserve">      0.79%</w:t>
      </w:r>
      <w:r>
        <w:rPr>
          <w:rFonts w:ascii="CG Times" w:hAnsi="CG Times" w:cs="CG Times"/>
          <w:sz w:val="24"/>
          <w:szCs w:val="24"/>
        </w:rPr>
        <w:tab/>
        <w:t xml:space="preserve">     -0.20%</w:t>
      </w:r>
      <w:r>
        <w:rPr>
          <w:rFonts w:ascii="CG Times" w:hAnsi="CG Times" w:cs="CG Times"/>
          <w:sz w:val="24"/>
          <w:szCs w:val="24"/>
        </w:rPr>
        <w:tab/>
        <w:t xml:space="preserve">      3.32%</w:t>
      </w:r>
    </w:p>
    <w:p w14:paraId="0B45564F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</w:p>
    <w:p w14:paraId="7E0CD4AF" w14:textId="77777777" w:rsidR="007D3D3C" w:rsidRDefault="007D3D3C" w:rsidP="007D3D3C">
      <w:pPr>
        <w:widowControl/>
        <w:tabs>
          <w:tab w:val="left" w:pos="-1123"/>
          <w:tab w:val="left" w:pos="-720"/>
          <w:tab w:val="left" w:pos="0"/>
          <w:tab w:val="left" w:pos="720"/>
          <w:tab w:val="left" w:pos="3240"/>
          <w:tab w:val="left" w:pos="4680"/>
          <w:tab w:val="left" w:pos="6120"/>
          <w:tab w:val="left" w:pos="7560"/>
          <w:tab w:val="left" w:pos="9000"/>
          <w:tab w:val="left" w:pos="10440"/>
          <w:tab w:val="left" w:pos="12240"/>
          <w:tab w:val="left" w:pos="12956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____________________________________________________________________________________________________________</w:t>
      </w:r>
    </w:p>
    <w:p w14:paraId="2C9E373D" w14:textId="77777777" w:rsidR="001D22DA" w:rsidRDefault="001D22DA"/>
    <w:sectPr w:rsidR="001D22DA">
      <w:pgSz w:w="15840" w:h="122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3D3C"/>
    <w:rsid w:val="001D22DA"/>
    <w:rsid w:val="002B0482"/>
    <w:rsid w:val="003F40D6"/>
    <w:rsid w:val="006A5F92"/>
    <w:rsid w:val="007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5A665C5"/>
  <w15:chartTrackingRefBased/>
  <w15:docId w15:val="{D3F6DE47-FBC3-4D91-BDE2-C4E1CBB8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3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2023-08-31T18:45:00Z</dcterms:created>
  <dcterms:modified xsi:type="dcterms:W3CDTF">2023-08-31T18:46:00Z</dcterms:modified>
</cp:coreProperties>
</file>